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F" w:rsidRPr="00CB6784" w:rsidRDefault="00CB6784" w:rsidP="008D1D62">
      <w:pPr>
        <w:rPr>
          <w:rFonts w:cs="Arial"/>
        </w:rPr>
      </w:pPr>
      <w:r w:rsidRPr="00CB6784">
        <w:rPr>
          <w:rFonts w:cs="Arial"/>
        </w:rPr>
        <w:t>13/07/16</w:t>
      </w:r>
    </w:p>
    <w:p w:rsidR="00CB6784" w:rsidRPr="00CB6784" w:rsidRDefault="00CB6784" w:rsidP="008D1D62">
      <w:pPr>
        <w:rPr>
          <w:rFonts w:cs="Arial"/>
        </w:rPr>
      </w:pPr>
    </w:p>
    <w:p w:rsidR="00CB6784" w:rsidRPr="00CB6784" w:rsidRDefault="00CB6784" w:rsidP="00CB6784">
      <w:pPr>
        <w:spacing w:after="200" w:line="276" w:lineRule="auto"/>
        <w:rPr>
          <w:rFonts w:eastAsia="Calibri" w:cs="Arial"/>
          <w:lang w:eastAsia="en-US"/>
        </w:rPr>
      </w:pPr>
      <w:r w:rsidRPr="00CB6784">
        <w:rPr>
          <w:rFonts w:eastAsia="Calibri" w:cs="Arial"/>
          <w:lang w:eastAsia="en-US"/>
        </w:rPr>
        <w:t>Dear Parents and Carers,</w:t>
      </w:r>
    </w:p>
    <w:p w:rsidR="00CB6784" w:rsidRPr="00CB6784" w:rsidRDefault="00CB6784" w:rsidP="00CB6784">
      <w:pPr>
        <w:spacing w:after="200" w:line="276" w:lineRule="auto"/>
        <w:rPr>
          <w:rFonts w:eastAsia="Calibri" w:cs="Arial"/>
          <w:lang w:eastAsia="en-US"/>
        </w:rPr>
      </w:pPr>
      <w:r>
        <w:rPr>
          <w:rFonts w:eastAsia="Calibri" w:cs="Arial"/>
          <w:lang w:eastAsia="en-US"/>
        </w:rPr>
        <w:t>As Chair of the School Governing Body</w:t>
      </w:r>
      <w:r w:rsidRPr="00CB6784">
        <w:rPr>
          <w:rFonts w:eastAsia="Calibri" w:cs="Arial"/>
          <w:lang w:eastAsia="en-US"/>
        </w:rPr>
        <w:t>, I wanted to inform you o</w:t>
      </w:r>
      <w:r>
        <w:rPr>
          <w:rFonts w:eastAsia="Calibri" w:cs="Arial"/>
          <w:lang w:eastAsia="en-US"/>
        </w:rPr>
        <w:t>f</w:t>
      </w:r>
      <w:r w:rsidRPr="00CB6784">
        <w:rPr>
          <w:rFonts w:eastAsia="Calibri" w:cs="Arial"/>
          <w:lang w:eastAsia="en-US"/>
        </w:rPr>
        <w:t xml:space="preserve"> the successful improvements the governors have been doing this year at Osborne Nursery School. This year collectively we have set new strategic objectives for the school and created a new vision and aims after consulting with yourselves and the staff. This has helped the school have a clear direction which will drive improvement and now the staff, families and local community are more aware of the ethos and vision of the school. </w:t>
      </w:r>
    </w:p>
    <w:p w:rsidR="00CB6784" w:rsidRPr="00CB6784" w:rsidRDefault="00CB6784" w:rsidP="00CB6784">
      <w:pPr>
        <w:spacing w:after="200" w:line="276" w:lineRule="auto"/>
        <w:rPr>
          <w:rFonts w:eastAsia="Calibri" w:cs="Arial"/>
          <w:lang w:eastAsia="en-US"/>
        </w:rPr>
      </w:pPr>
      <w:r w:rsidRPr="00CB6784">
        <w:rPr>
          <w:rFonts w:eastAsia="Calibri" w:cs="Arial"/>
          <w:lang w:eastAsia="en-US"/>
        </w:rPr>
        <w:t xml:space="preserve">The governors who sit on the School Improvement Committee agreed the school improvement plan and identified priorities for the school which </w:t>
      </w:r>
      <w:r>
        <w:rPr>
          <w:rFonts w:eastAsia="Calibri" w:cs="Arial"/>
          <w:lang w:eastAsia="en-US"/>
        </w:rPr>
        <w:t>have been</w:t>
      </w:r>
      <w:r w:rsidRPr="00CB6784">
        <w:rPr>
          <w:rFonts w:eastAsia="Calibri" w:cs="Arial"/>
          <w:lang w:eastAsia="en-US"/>
        </w:rPr>
        <w:t xml:space="preserve">; </w:t>
      </w:r>
    </w:p>
    <w:p w:rsidR="00CB6784" w:rsidRPr="00CB6784" w:rsidRDefault="00CB6784" w:rsidP="00CB6784">
      <w:pPr>
        <w:rPr>
          <w:rFonts w:eastAsia="Calibri" w:cs="Arial"/>
          <w:lang w:eastAsia="en-US"/>
        </w:rPr>
      </w:pPr>
      <w:r w:rsidRPr="00CB6784">
        <w:rPr>
          <w:rFonts w:eastAsia="Calibri" w:cs="Arial"/>
          <w:lang w:eastAsia="en-US"/>
        </w:rPr>
        <w:t>•</w:t>
      </w:r>
      <w:r w:rsidRPr="00CB6784">
        <w:rPr>
          <w:rFonts w:eastAsia="Calibri" w:cs="Arial"/>
          <w:lang w:eastAsia="en-US"/>
        </w:rPr>
        <w:tab/>
        <w:t>To improve behaviour management and engagement of children at adult led times</w:t>
      </w:r>
    </w:p>
    <w:p w:rsidR="00CB6784" w:rsidRPr="00CB6784" w:rsidRDefault="00CB6784" w:rsidP="00CB6784">
      <w:pPr>
        <w:rPr>
          <w:rFonts w:eastAsia="Calibri" w:cs="Arial"/>
          <w:lang w:eastAsia="en-US"/>
        </w:rPr>
      </w:pPr>
      <w:r w:rsidRPr="00CB6784">
        <w:rPr>
          <w:rFonts w:eastAsia="Calibri" w:cs="Arial"/>
          <w:lang w:eastAsia="en-US"/>
        </w:rPr>
        <w:t>•</w:t>
      </w:r>
      <w:r w:rsidRPr="00CB6784">
        <w:rPr>
          <w:rFonts w:eastAsia="Calibri" w:cs="Arial"/>
          <w:lang w:eastAsia="en-US"/>
        </w:rPr>
        <w:tab/>
        <w:t>To close</w:t>
      </w:r>
      <w:r>
        <w:rPr>
          <w:rFonts w:eastAsia="Calibri" w:cs="Arial"/>
          <w:lang w:eastAsia="en-US"/>
        </w:rPr>
        <w:t xml:space="preserve"> the</w:t>
      </w:r>
      <w:r w:rsidRPr="00CB6784">
        <w:rPr>
          <w:rFonts w:eastAsia="Calibri" w:cs="Arial"/>
          <w:lang w:eastAsia="en-US"/>
        </w:rPr>
        <w:t xml:space="preserve"> gender gap in progress and attainment</w:t>
      </w:r>
    </w:p>
    <w:p w:rsidR="00CB6784" w:rsidRPr="00CB6784" w:rsidRDefault="00CB6784" w:rsidP="00CB6784">
      <w:pPr>
        <w:rPr>
          <w:rFonts w:eastAsia="Calibri" w:cs="Arial"/>
          <w:lang w:eastAsia="en-US"/>
        </w:rPr>
      </w:pPr>
      <w:r w:rsidRPr="00CB6784">
        <w:rPr>
          <w:rFonts w:eastAsia="Calibri" w:cs="Arial"/>
          <w:lang w:eastAsia="en-US"/>
        </w:rPr>
        <w:t>•</w:t>
      </w:r>
      <w:r w:rsidRPr="00CB6784">
        <w:rPr>
          <w:rFonts w:eastAsia="Calibri" w:cs="Arial"/>
          <w:lang w:eastAsia="en-US"/>
        </w:rPr>
        <w:tab/>
        <w:t>Expressive Arts and Design</w:t>
      </w:r>
    </w:p>
    <w:p w:rsidR="00CB6784" w:rsidRPr="00CB6784" w:rsidRDefault="00CB6784" w:rsidP="00CB6784">
      <w:pPr>
        <w:rPr>
          <w:rFonts w:eastAsia="Calibri" w:cs="Arial"/>
          <w:lang w:eastAsia="en-US"/>
        </w:rPr>
      </w:pPr>
      <w:r w:rsidRPr="00CB6784">
        <w:rPr>
          <w:rFonts w:eastAsia="Calibri" w:cs="Arial"/>
          <w:lang w:eastAsia="en-US"/>
        </w:rPr>
        <w:t>•</w:t>
      </w:r>
      <w:r w:rsidRPr="00CB6784">
        <w:rPr>
          <w:rFonts w:eastAsia="Calibri" w:cs="Arial"/>
          <w:lang w:eastAsia="en-US"/>
        </w:rPr>
        <w:tab/>
        <w:t xml:space="preserve">Raising </w:t>
      </w:r>
      <w:r>
        <w:rPr>
          <w:rFonts w:eastAsia="Calibri" w:cs="Arial"/>
          <w:lang w:eastAsia="en-US"/>
        </w:rPr>
        <w:t xml:space="preserve">the </w:t>
      </w:r>
      <w:r w:rsidRPr="00CB6784">
        <w:rPr>
          <w:rFonts w:eastAsia="Calibri" w:cs="Arial"/>
          <w:lang w:eastAsia="en-US"/>
        </w:rPr>
        <w:t>profile of governors</w:t>
      </w:r>
    </w:p>
    <w:p w:rsidR="00CB6784" w:rsidRPr="00CB6784" w:rsidRDefault="00CB6784" w:rsidP="00CB6784">
      <w:pPr>
        <w:rPr>
          <w:rFonts w:eastAsia="Calibri" w:cs="Arial"/>
          <w:lang w:eastAsia="en-US"/>
        </w:rPr>
      </w:pPr>
      <w:r w:rsidRPr="00CB6784">
        <w:rPr>
          <w:rFonts w:eastAsia="Calibri" w:cs="Arial"/>
          <w:lang w:eastAsia="en-US"/>
        </w:rPr>
        <w:t>•</w:t>
      </w:r>
      <w:r w:rsidRPr="00CB6784">
        <w:rPr>
          <w:rFonts w:eastAsia="Calibri" w:cs="Arial"/>
          <w:lang w:eastAsia="en-US"/>
        </w:rPr>
        <w:tab/>
        <w:t xml:space="preserve">Embedding </w:t>
      </w:r>
      <w:r>
        <w:rPr>
          <w:rFonts w:eastAsia="Calibri" w:cs="Arial"/>
          <w:lang w:eastAsia="en-US"/>
        </w:rPr>
        <w:t xml:space="preserve">the </w:t>
      </w:r>
      <w:r w:rsidRPr="00CB6784">
        <w:rPr>
          <w:rFonts w:eastAsia="Calibri" w:cs="Arial"/>
          <w:lang w:eastAsia="en-US"/>
        </w:rPr>
        <w:t>new leadership structure &amp; school vision</w:t>
      </w:r>
    </w:p>
    <w:p w:rsidR="00CB6784" w:rsidRPr="00CB6784" w:rsidRDefault="00CB6784" w:rsidP="00CB6784">
      <w:pPr>
        <w:rPr>
          <w:rFonts w:eastAsia="Calibri" w:cs="Arial"/>
          <w:lang w:eastAsia="en-US"/>
        </w:rPr>
      </w:pPr>
    </w:p>
    <w:p w:rsidR="00CB6784" w:rsidRDefault="00CB6784" w:rsidP="00CB6784">
      <w:pPr>
        <w:rPr>
          <w:rFonts w:eastAsia="Calibri" w:cs="Arial"/>
          <w:lang w:eastAsia="en-US"/>
        </w:rPr>
      </w:pPr>
      <w:r w:rsidRPr="00CB6784">
        <w:rPr>
          <w:rFonts w:eastAsia="Calibri" w:cs="Arial"/>
          <w:lang w:eastAsia="en-US"/>
        </w:rPr>
        <w:t xml:space="preserve">Governors have been </w:t>
      </w:r>
      <w:r>
        <w:rPr>
          <w:rFonts w:eastAsia="Calibri" w:cs="Arial"/>
          <w:lang w:eastAsia="en-US"/>
        </w:rPr>
        <w:t xml:space="preserve">more visible </w:t>
      </w:r>
      <w:r w:rsidRPr="00CB6784">
        <w:rPr>
          <w:rFonts w:eastAsia="Calibri" w:cs="Arial"/>
          <w:lang w:eastAsia="en-US"/>
        </w:rPr>
        <w:t xml:space="preserve">around the school and attending more parent and children days in nursery. Also the named governors </w:t>
      </w:r>
      <w:r>
        <w:rPr>
          <w:rFonts w:eastAsia="Calibri" w:cs="Arial"/>
          <w:lang w:eastAsia="en-US"/>
        </w:rPr>
        <w:t xml:space="preserve">have </w:t>
      </w:r>
      <w:r w:rsidRPr="00CB6784">
        <w:rPr>
          <w:rFonts w:eastAsia="Calibri" w:cs="Arial"/>
          <w:lang w:eastAsia="en-US"/>
        </w:rPr>
        <w:t xml:space="preserve">monitored the tasks on </w:t>
      </w:r>
      <w:r>
        <w:rPr>
          <w:rFonts w:eastAsia="Calibri" w:cs="Arial"/>
          <w:lang w:eastAsia="en-US"/>
        </w:rPr>
        <w:t xml:space="preserve">the </w:t>
      </w:r>
      <w:r w:rsidRPr="00CB6784">
        <w:rPr>
          <w:rFonts w:eastAsia="Calibri" w:cs="Arial"/>
          <w:lang w:eastAsia="en-US"/>
        </w:rPr>
        <w:t xml:space="preserve">school improvement plan each time they </w:t>
      </w:r>
      <w:r>
        <w:rPr>
          <w:rFonts w:eastAsia="Calibri" w:cs="Arial"/>
          <w:lang w:eastAsia="en-US"/>
        </w:rPr>
        <w:t xml:space="preserve">have </w:t>
      </w:r>
      <w:r w:rsidRPr="00CB6784">
        <w:rPr>
          <w:rFonts w:eastAsia="Calibri" w:cs="Arial"/>
          <w:lang w:eastAsia="en-US"/>
        </w:rPr>
        <w:t xml:space="preserve">visited the school. Governors have seen </w:t>
      </w:r>
      <w:r>
        <w:rPr>
          <w:rFonts w:eastAsia="Calibri" w:cs="Arial"/>
          <w:lang w:eastAsia="en-US"/>
        </w:rPr>
        <w:t xml:space="preserve">that the </w:t>
      </w:r>
      <w:r w:rsidRPr="00CB6784">
        <w:rPr>
          <w:rFonts w:eastAsia="Calibri" w:cs="Arial"/>
          <w:lang w:eastAsia="en-US"/>
        </w:rPr>
        <w:t xml:space="preserve">behaviour management of the children has greatly improved </w:t>
      </w:r>
      <w:r>
        <w:rPr>
          <w:rFonts w:eastAsia="Calibri" w:cs="Arial"/>
          <w:lang w:eastAsia="en-US"/>
        </w:rPr>
        <w:t xml:space="preserve">this year </w:t>
      </w:r>
      <w:r w:rsidRPr="00CB6784">
        <w:rPr>
          <w:rFonts w:eastAsia="Calibri" w:cs="Arial"/>
          <w:lang w:eastAsia="en-US"/>
        </w:rPr>
        <w:t xml:space="preserve">and a greater degree of consistency is now seen between the staff. Learning time has been maximised and disruptions to learning reduced enabling better progress by children at adult led times. </w:t>
      </w:r>
      <w:r>
        <w:rPr>
          <w:rFonts w:eastAsia="Calibri" w:cs="Arial"/>
          <w:lang w:eastAsia="en-US"/>
        </w:rPr>
        <w:t>A g</w:t>
      </w:r>
      <w:r w:rsidRPr="00CB6784">
        <w:rPr>
          <w:rFonts w:eastAsia="Calibri" w:cs="Arial"/>
          <w:lang w:eastAsia="en-US"/>
        </w:rPr>
        <w:t xml:space="preserve">reater use of drama, puppets and storytelling during adult led times has </w:t>
      </w:r>
      <w:r>
        <w:rPr>
          <w:rFonts w:eastAsia="Calibri" w:cs="Arial"/>
          <w:lang w:eastAsia="en-US"/>
        </w:rPr>
        <w:t xml:space="preserve">also </w:t>
      </w:r>
      <w:r w:rsidRPr="00CB6784">
        <w:rPr>
          <w:rFonts w:eastAsia="Calibri" w:cs="Arial"/>
          <w:lang w:eastAsia="en-US"/>
        </w:rPr>
        <w:t xml:space="preserve">led to better levels of engagement and learning by children. </w:t>
      </w:r>
    </w:p>
    <w:p w:rsidR="00CB6784" w:rsidRDefault="00CB6784" w:rsidP="00CB6784">
      <w:pPr>
        <w:rPr>
          <w:rFonts w:eastAsia="Calibri" w:cs="Arial"/>
          <w:lang w:eastAsia="en-US"/>
        </w:rPr>
      </w:pPr>
    </w:p>
    <w:p w:rsidR="00CB6784" w:rsidRDefault="00CB6784" w:rsidP="00CB6784">
      <w:pPr>
        <w:rPr>
          <w:rFonts w:eastAsia="Calibri" w:cs="Arial"/>
          <w:lang w:eastAsia="en-US"/>
        </w:rPr>
      </w:pPr>
      <w:r w:rsidRPr="00CB6784">
        <w:rPr>
          <w:rFonts w:eastAsia="Calibri" w:cs="Arial"/>
          <w:lang w:eastAsia="en-US"/>
        </w:rPr>
        <w:t xml:space="preserve">Data shows that the gap between the genders has been reduced in most strands and closed in some. </w:t>
      </w:r>
    </w:p>
    <w:p w:rsidR="00CB6784" w:rsidRPr="00CB6784" w:rsidRDefault="00CB6784" w:rsidP="00CB6784">
      <w:pPr>
        <w:rPr>
          <w:rFonts w:eastAsia="Calibri" w:cs="Arial"/>
          <w:lang w:eastAsia="en-US"/>
        </w:rPr>
      </w:pPr>
    </w:p>
    <w:p w:rsidR="00CB6784" w:rsidRDefault="00CB6784" w:rsidP="00CB6784">
      <w:pPr>
        <w:rPr>
          <w:rFonts w:eastAsia="Calibri" w:cs="Arial"/>
          <w:lang w:eastAsia="en-US"/>
        </w:rPr>
      </w:pPr>
      <w:r>
        <w:rPr>
          <w:rFonts w:eastAsia="Calibri" w:cs="Arial"/>
          <w:lang w:eastAsia="en-US"/>
        </w:rPr>
        <w:t>W</w:t>
      </w:r>
      <w:r w:rsidRPr="00CB6784">
        <w:rPr>
          <w:rFonts w:eastAsia="Calibri" w:cs="Arial"/>
          <w:lang w:eastAsia="en-US"/>
        </w:rPr>
        <w:t>e</w:t>
      </w:r>
      <w:r>
        <w:rPr>
          <w:rFonts w:eastAsia="Calibri" w:cs="Arial"/>
          <w:lang w:eastAsia="en-US"/>
        </w:rPr>
        <w:t xml:space="preserve"> have</w:t>
      </w:r>
      <w:r w:rsidRPr="00CB6784">
        <w:rPr>
          <w:rFonts w:eastAsia="Calibri" w:cs="Arial"/>
          <w:lang w:eastAsia="en-US"/>
        </w:rPr>
        <w:t xml:space="preserve"> had a governor who has been part of a steering group</w:t>
      </w:r>
      <w:r>
        <w:rPr>
          <w:rFonts w:eastAsia="Calibri" w:cs="Arial"/>
          <w:lang w:eastAsia="en-US"/>
        </w:rPr>
        <w:t>,</w:t>
      </w:r>
      <w:r w:rsidRPr="00CB6784">
        <w:rPr>
          <w:rFonts w:eastAsia="Calibri" w:cs="Arial"/>
          <w:lang w:eastAsia="en-US"/>
        </w:rPr>
        <w:t xml:space="preserve"> wit</w:t>
      </w:r>
      <w:r>
        <w:rPr>
          <w:rFonts w:eastAsia="Calibri" w:cs="Arial"/>
          <w:lang w:eastAsia="en-US"/>
        </w:rPr>
        <w:t xml:space="preserve">h staff and parents, </w:t>
      </w:r>
      <w:r w:rsidRPr="00CB6784">
        <w:rPr>
          <w:rFonts w:eastAsia="Calibri" w:cs="Arial"/>
          <w:lang w:eastAsia="en-US"/>
        </w:rPr>
        <w:t xml:space="preserve">which has led </w:t>
      </w:r>
      <w:r>
        <w:rPr>
          <w:rFonts w:eastAsia="Calibri" w:cs="Arial"/>
          <w:lang w:eastAsia="en-US"/>
        </w:rPr>
        <w:t xml:space="preserve">the </w:t>
      </w:r>
      <w:r w:rsidRPr="00CB6784">
        <w:rPr>
          <w:rFonts w:eastAsia="Calibri" w:cs="Arial"/>
          <w:lang w:eastAsia="en-US"/>
        </w:rPr>
        <w:t xml:space="preserve">strategic direction for the </w:t>
      </w:r>
      <w:r>
        <w:rPr>
          <w:rFonts w:eastAsia="Calibri" w:cs="Arial"/>
          <w:lang w:eastAsia="en-US"/>
        </w:rPr>
        <w:t xml:space="preserve">Rights Respecting Schools Award and resulted achieving our Recognition of Commitment. </w:t>
      </w:r>
    </w:p>
    <w:p w:rsidR="00CB6784" w:rsidRDefault="00CB6784" w:rsidP="00CB6784">
      <w:pPr>
        <w:rPr>
          <w:rFonts w:eastAsia="Calibri" w:cs="Arial"/>
          <w:lang w:eastAsia="en-US"/>
        </w:rPr>
      </w:pPr>
    </w:p>
    <w:p w:rsidR="00CB6784" w:rsidRDefault="00CB6784" w:rsidP="00CB6784">
      <w:pPr>
        <w:rPr>
          <w:rFonts w:eastAsia="Calibri" w:cs="Arial"/>
          <w:lang w:eastAsia="en-US"/>
        </w:rPr>
      </w:pPr>
      <w:r w:rsidRPr="00CB6784">
        <w:rPr>
          <w:rFonts w:eastAsia="Calibri" w:cs="Arial"/>
          <w:lang w:eastAsia="en-US"/>
        </w:rPr>
        <w:t xml:space="preserve">The Governor visits which have occurred more often in nursery </w:t>
      </w:r>
      <w:r>
        <w:rPr>
          <w:rFonts w:eastAsia="Calibri" w:cs="Arial"/>
          <w:lang w:eastAsia="en-US"/>
        </w:rPr>
        <w:t xml:space="preserve">this year </w:t>
      </w:r>
      <w:r w:rsidRPr="00CB6784">
        <w:rPr>
          <w:rFonts w:eastAsia="Calibri" w:cs="Arial"/>
          <w:lang w:eastAsia="en-US"/>
        </w:rPr>
        <w:t xml:space="preserve">have also been where we </w:t>
      </w:r>
      <w:r>
        <w:rPr>
          <w:rFonts w:eastAsia="Calibri" w:cs="Arial"/>
          <w:lang w:eastAsia="en-US"/>
        </w:rPr>
        <w:t>have</w:t>
      </w:r>
      <w:r w:rsidRPr="00CB6784">
        <w:rPr>
          <w:rFonts w:eastAsia="Calibri" w:cs="Arial"/>
          <w:lang w:eastAsia="en-US"/>
        </w:rPr>
        <w:t xml:space="preserve"> ensure</w:t>
      </w:r>
      <w:r>
        <w:rPr>
          <w:rFonts w:eastAsia="Calibri" w:cs="Arial"/>
          <w:lang w:eastAsia="en-US"/>
        </w:rPr>
        <w:t>d that</w:t>
      </w:r>
      <w:r w:rsidRPr="00CB6784">
        <w:rPr>
          <w:rFonts w:eastAsia="Calibri" w:cs="Arial"/>
          <w:lang w:eastAsia="en-US"/>
        </w:rPr>
        <w:t xml:space="preserve"> policies</w:t>
      </w:r>
      <w:r w:rsidR="004B797D">
        <w:rPr>
          <w:rFonts w:eastAsia="Calibri" w:cs="Arial"/>
          <w:lang w:eastAsia="en-US"/>
        </w:rPr>
        <w:t xml:space="preserve"> are being followed in practice, for example we have ensured that the staff understand and are following the school’s s</w:t>
      </w:r>
      <w:r w:rsidRPr="00CB6784">
        <w:rPr>
          <w:rFonts w:eastAsia="Calibri" w:cs="Arial"/>
          <w:lang w:eastAsia="en-US"/>
        </w:rPr>
        <w:t>afeguarding</w:t>
      </w:r>
      <w:r w:rsidR="004B797D">
        <w:rPr>
          <w:rFonts w:eastAsia="Calibri" w:cs="Arial"/>
          <w:lang w:eastAsia="en-US"/>
        </w:rPr>
        <w:t xml:space="preserve"> policy</w:t>
      </w:r>
      <w:r w:rsidRPr="00CB6784">
        <w:rPr>
          <w:rFonts w:eastAsia="Calibri" w:cs="Arial"/>
          <w:lang w:eastAsia="en-US"/>
        </w:rPr>
        <w:t xml:space="preserve">. </w:t>
      </w:r>
    </w:p>
    <w:p w:rsidR="00CB6784" w:rsidRPr="00CB6784" w:rsidRDefault="00CB6784" w:rsidP="00CB6784">
      <w:pPr>
        <w:rPr>
          <w:rFonts w:eastAsia="Calibri" w:cs="Arial"/>
          <w:lang w:eastAsia="en-US"/>
        </w:rPr>
      </w:pPr>
    </w:p>
    <w:p w:rsidR="00CB6784" w:rsidRPr="00CB6784" w:rsidRDefault="00CB6784" w:rsidP="00CB6784">
      <w:pPr>
        <w:rPr>
          <w:rFonts w:eastAsia="Calibri" w:cs="Arial"/>
          <w:lang w:eastAsia="en-US"/>
        </w:rPr>
      </w:pPr>
      <w:r w:rsidRPr="00CB6784">
        <w:rPr>
          <w:rFonts w:eastAsia="Calibri" w:cs="Arial"/>
          <w:lang w:eastAsia="en-US"/>
        </w:rPr>
        <w:t xml:space="preserve">This year we have made sure Osborne has built partnerships within the local community by encouraging the Head to </w:t>
      </w:r>
      <w:r w:rsidR="004B797D">
        <w:rPr>
          <w:rFonts w:eastAsia="Calibri" w:cs="Arial"/>
          <w:lang w:eastAsia="en-US"/>
        </w:rPr>
        <w:t xml:space="preserve">be more </w:t>
      </w:r>
      <w:r w:rsidRPr="00CB6784">
        <w:rPr>
          <w:rFonts w:eastAsia="Calibri" w:cs="Arial"/>
          <w:lang w:eastAsia="en-US"/>
        </w:rPr>
        <w:t>involve</w:t>
      </w:r>
      <w:r w:rsidR="004B797D">
        <w:rPr>
          <w:rFonts w:eastAsia="Calibri" w:cs="Arial"/>
          <w:lang w:eastAsia="en-US"/>
        </w:rPr>
        <w:t>d</w:t>
      </w:r>
      <w:r w:rsidRPr="00CB6784">
        <w:rPr>
          <w:rFonts w:eastAsia="Calibri" w:cs="Arial"/>
          <w:lang w:eastAsia="en-US"/>
        </w:rPr>
        <w:t xml:space="preserve"> in the B</w:t>
      </w:r>
      <w:r w:rsidR="004B797D">
        <w:rPr>
          <w:rFonts w:eastAsia="Calibri" w:cs="Arial"/>
          <w:lang w:eastAsia="en-US"/>
        </w:rPr>
        <w:t>irmingham Education Partnership and</w:t>
      </w:r>
      <w:r w:rsidRPr="00CB6784">
        <w:rPr>
          <w:rFonts w:eastAsia="Calibri" w:cs="Arial"/>
          <w:lang w:eastAsia="en-US"/>
        </w:rPr>
        <w:t xml:space="preserve"> collaborate more with other settings</w:t>
      </w:r>
      <w:r w:rsidR="004B797D">
        <w:rPr>
          <w:rFonts w:eastAsia="Calibri" w:cs="Arial"/>
          <w:lang w:eastAsia="en-US"/>
        </w:rPr>
        <w:t xml:space="preserve"> for instance through the</w:t>
      </w:r>
      <w:r w:rsidRPr="00CB6784">
        <w:rPr>
          <w:rFonts w:eastAsia="Calibri" w:cs="Arial"/>
          <w:lang w:eastAsia="en-US"/>
        </w:rPr>
        <w:t xml:space="preserve"> Erdington Consortium </w:t>
      </w:r>
      <w:r w:rsidR="004B797D">
        <w:rPr>
          <w:rFonts w:eastAsia="Calibri" w:cs="Arial"/>
          <w:lang w:eastAsia="en-US"/>
        </w:rPr>
        <w:t xml:space="preserve">of Schools </w:t>
      </w:r>
      <w:r w:rsidRPr="00CB6784">
        <w:rPr>
          <w:rFonts w:eastAsia="Calibri" w:cs="Arial"/>
          <w:lang w:eastAsia="en-US"/>
        </w:rPr>
        <w:t xml:space="preserve">and the Birmingham Nursery Schools Trust. </w:t>
      </w:r>
    </w:p>
    <w:p w:rsidR="004B797D" w:rsidRDefault="004B797D" w:rsidP="00CB6784">
      <w:pPr>
        <w:rPr>
          <w:rFonts w:eastAsia="Calibri" w:cs="Arial"/>
          <w:lang w:eastAsia="en-US"/>
        </w:rPr>
      </w:pPr>
    </w:p>
    <w:p w:rsidR="004B797D" w:rsidRDefault="004B797D" w:rsidP="00CB6784">
      <w:pPr>
        <w:rPr>
          <w:rFonts w:eastAsia="Calibri" w:cs="Arial"/>
          <w:lang w:eastAsia="en-US"/>
        </w:rPr>
      </w:pPr>
    </w:p>
    <w:p w:rsidR="004B797D" w:rsidRDefault="004B797D" w:rsidP="00CB6784">
      <w:pPr>
        <w:rPr>
          <w:rFonts w:eastAsia="Calibri" w:cs="Arial"/>
          <w:lang w:eastAsia="en-US"/>
        </w:rPr>
      </w:pPr>
    </w:p>
    <w:p w:rsidR="00CB6784" w:rsidRPr="00CB6784" w:rsidRDefault="00CB6784" w:rsidP="00CB6784">
      <w:pPr>
        <w:rPr>
          <w:rFonts w:eastAsia="Calibri" w:cs="Arial"/>
          <w:lang w:eastAsia="en-US"/>
        </w:rPr>
      </w:pPr>
      <w:r w:rsidRPr="00CB6784">
        <w:rPr>
          <w:rFonts w:eastAsia="Calibri" w:cs="Arial"/>
          <w:lang w:eastAsia="en-US"/>
        </w:rPr>
        <w:t>This year we have had a summer fair which had an amazing turnout with so many of you there and raising an amazing £9</w:t>
      </w:r>
      <w:r w:rsidR="004B797D">
        <w:rPr>
          <w:rFonts w:eastAsia="Calibri" w:cs="Arial"/>
          <w:lang w:eastAsia="en-US"/>
        </w:rPr>
        <w:t>4</w:t>
      </w:r>
      <w:r w:rsidRPr="00CB6784">
        <w:rPr>
          <w:rFonts w:eastAsia="Calibri" w:cs="Arial"/>
          <w:lang w:eastAsia="en-US"/>
        </w:rPr>
        <w:t xml:space="preserve">0. Doing this event we have </w:t>
      </w:r>
      <w:r w:rsidR="004B797D">
        <w:rPr>
          <w:rFonts w:eastAsia="Calibri" w:cs="Arial"/>
          <w:lang w:eastAsia="en-US"/>
        </w:rPr>
        <w:t xml:space="preserve">also built </w:t>
      </w:r>
      <w:r w:rsidRPr="00CB6784">
        <w:rPr>
          <w:rFonts w:eastAsia="Calibri" w:cs="Arial"/>
          <w:lang w:eastAsia="en-US"/>
        </w:rPr>
        <w:t>better relationship</w:t>
      </w:r>
      <w:r w:rsidR="004B797D">
        <w:rPr>
          <w:rFonts w:eastAsia="Calibri" w:cs="Arial"/>
          <w:lang w:eastAsia="en-US"/>
        </w:rPr>
        <w:t>s</w:t>
      </w:r>
      <w:r w:rsidRPr="00CB6784">
        <w:rPr>
          <w:rFonts w:eastAsia="Calibri" w:cs="Arial"/>
          <w:lang w:eastAsia="en-US"/>
        </w:rPr>
        <w:t xml:space="preserve"> with the local community e.g. with the local councillors, local MP, local churches and local shops and businesses.</w:t>
      </w:r>
    </w:p>
    <w:p w:rsidR="00CB6784" w:rsidRPr="00CB6784" w:rsidRDefault="00CB6784" w:rsidP="00CB6784">
      <w:pPr>
        <w:rPr>
          <w:rFonts w:eastAsia="Calibri" w:cs="Arial"/>
          <w:lang w:eastAsia="en-US"/>
        </w:rPr>
      </w:pPr>
    </w:p>
    <w:p w:rsidR="00CB6784" w:rsidRPr="00CB6784" w:rsidRDefault="00CB6784" w:rsidP="00CB6784">
      <w:pPr>
        <w:rPr>
          <w:rFonts w:eastAsia="Calibri" w:cs="Arial"/>
          <w:lang w:eastAsia="en-US"/>
        </w:rPr>
      </w:pPr>
      <w:r w:rsidRPr="00CB6784">
        <w:rPr>
          <w:rFonts w:eastAsia="Calibri" w:cs="Arial"/>
          <w:lang w:eastAsia="en-US"/>
        </w:rPr>
        <w:t xml:space="preserve">This year we have had Angela Blacker join our nursery as Deputy Head who has been settling in well and is doing a great job in her new role. Also we have had a new parent governor join the Governing body, Lorena </w:t>
      </w:r>
      <w:proofErr w:type="spellStart"/>
      <w:r w:rsidRPr="00CB6784">
        <w:rPr>
          <w:rFonts w:eastAsia="Calibri" w:cs="Arial"/>
          <w:lang w:eastAsia="en-US"/>
        </w:rPr>
        <w:t>Czerniejewska</w:t>
      </w:r>
      <w:proofErr w:type="spellEnd"/>
      <w:r w:rsidRPr="00CB6784">
        <w:rPr>
          <w:rFonts w:eastAsia="Calibri" w:cs="Arial"/>
          <w:lang w:eastAsia="en-US"/>
        </w:rPr>
        <w:t xml:space="preserve">.  We have </w:t>
      </w:r>
      <w:r w:rsidR="004B797D">
        <w:rPr>
          <w:rFonts w:eastAsia="Calibri" w:cs="Arial"/>
          <w:lang w:eastAsia="en-US"/>
        </w:rPr>
        <w:t>a governor vacancy</w:t>
      </w:r>
      <w:r w:rsidRPr="00CB6784">
        <w:rPr>
          <w:rFonts w:eastAsia="Calibri" w:cs="Arial"/>
          <w:lang w:eastAsia="en-US"/>
        </w:rPr>
        <w:t xml:space="preserve"> so please if you are interested or know of somebody who may be interested please get them to contact the school. </w:t>
      </w:r>
    </w:p>
    <w:p w:rsidR="00CB6784" w:rsidRPr="00CB6784" w:rsidRDefault="00CB6784" w:rsidP="00CB6784">
      <w:pPr>
        <w:rPr>
          <w:rFonts w:eastAsia="Calibri" w:cs="Arial"/>
          <w:lang w:eastAsia="en-US"/>
        </w:rPr>
      </w:pPr>
    </w:p>
    <w:p w:rsidR="00CB6784" w:rsidRPr="00CB6784" w:rsidRDefault="00CB6784" w:rsidP="00CB6784">
      <w:pPr>
        <w:rPr>
          <w:rFonts w:eastAsia="Calibri" w:cs="Arial"/>
          <w:lang w:eastAsia="en-US"/>
        </w:rPr>
      </w:pPr>
      <w:r w:rsidRPr="00CB6784">
        <w:rPr>
          <w:rFonts w:eastAsia="Calibri" w:cs="Arial"/>
          <w:lang w:eastAsia="en-US"/>
        </w:rPr>
        <w:t xml:space="preserve">I wish you all have a great summer break and would like to thank all the staff for their hard work throughout the year and hope they keep it up in helping us achieve our goals and help the Nursery to continually develop. </w:t>
      </w:r>
    </w:p>
    <w:p w:rsidR="00CB6784" w:rsidRPr="00CB6784" w:rsidRDefault="00CB6784" w:rsidP="00CB6784">
      <w:pPr>
        <w:rPr>
          <w:rFonts w:eastAsia="Calibri" w:cs="Arial"/>
          <w:lang w:eastAsia="en-US"/>
        </w:rPr>
      </w:pPr>
    </w:p>
    <w:p w:rsidR="00550F53" w:rsidRDefault="00550F53" w:rsidP="00CB6784">
      <w:pPr>
        <w:rPr>
          <w:rFonts w:eastAsia="Calibri" w:cs="Arial"/>
          <w:lang w:eastAsia="en-US"/>
        </w:rPr>
      </w:pPr>
    </w:p>
    <w:p w:rsidR="00CB6784" w:rsidRDefault="00CB6784" w:rsidP="00CB6784">
      <w:pPr>
        <w:rPr>
          <w:rFonts w:eastAsia="Calibri" w:cs="Arial"/>
          <w:lang w:eastAsia="en-US"/>
        </w:rPr>
      </w:pPr>
      <w:r w:rsidRPr="00CB6784">
        <w:rPr>
          <w:rFonts w:eastAsia="Calibri" w:cs="Arial"/>
          <w:lang w:eastAsia="en-US"/>
        </w:rPr>
        <w:t>Kind Regards</w:t>
      </w:r>
    </w:p>
    <w:p w:rsidR="00550F53" w:rsidRPr="00CB6784" w:rsidRDefault="00550F53" w:rsidP="00CB6784">
      <w:pPr>
        <w:rPr>
          <w:rFonts w:eastAsia="Calibri" w:cs="Arial"/>
          <w:lang w:eastAsia="en-US"/>
        </w:rPr>
      </w:pPr>
      <w:bookmarkStart w:id="0" w:name="_GoBack"/>
      <w:bookmarkEnd w:id="0"/>
    </w:p>
    <w:p w:rsidR="00CB6784" w:rsidRPr="00CB6784" w:rsidRDefault="00CB6784" w:rsidP="00CB6784">
      <w:pPr>
        <w:rPr>
          <w:rFonts w:eastAsia="Calibri" w:cs="Arial"/>
          <w:lang w:eastAsia="en-US"/>
        </w:rPr>
      </w:pPr>
      <w:r w:rsidRPr="00CB6784">
        <w:rPr>
          <w:rFonts w:eastAsia="Calibri" w:cs="Arial"/>
          <w:lang w:eastAsia="en-US"/>
        </w:rPr>
        <w:t>Haleem Majahid</w:t>
      </w:r>
    </w:p>
    <w:p w:rsidR="00CB6784" w:rsidRPr="00CB6784" w:rsidRDefault="00CB6784" w:rsidP="00CB6784">
      <w:pPr>
        <w:rPr>
          <w:rFonts w:eastAsia="Calibri" w:cs="Arial"/>
          <w:lang w:eastAsia="en-US"/>
        </w:rPr>
      </w:pPr>
      <w:r w:rsidRPr="00CB6784">
        <w:rPr>
          <w:rFonts w:eastAsia="Calibri" w:cs="Arial"/>
          <w:lang w:eastAsia="en-US"/>
        </w:rPr>
        <w:t>Chair of Governors</w:t>
      </w:r>
    </w:p>
    <w:p w:rsidR="00CB6784" w:rsidRPr="00CB6784" w:rsidRDefault="00CB6784" w:rsidP="00CB6784">
      <w:pPr>
        <w:rPr>
          <w:rFonts w:eastAsia="Calibri" w:cs="Arial"/>
          <w:lang w:eastAsia="en-US"/>
        </w:rPr>
      </w:pPr>
    </w:p>
    <w:p w:rsidR="00CB6784" w:rsidRPr="00CB6784" w:rsidRDefault="00CB6784" w:rsidP="008D1D62">
      <w:pPr>
        <w:rPr>
          <w:rFonts w:cs="Arial"/>
        </w:rPr>
      </w:pPr>
    </w:p>
    <w:sectPr w:rsidR="00CB6784" w:rsidRPr="00CB6784" w:rsidSect="008977B0">
      <w:headerReference w:type="default" r:id="rId7"/>
      <w:footerReference w:type="default" r:id="rId8"/>
      <w:pgSz w:w="11906" w:h="16838"/>
      <w:pgMar w:top="720" w:right="1134" w:bottom="720" w:left="1134"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C" w:rsidRDefault="004433DC" w:rsidP="004433DC">
      <w:r>
        <w:separator/>
      </w:r>
    </w:p>
  </w:endnote>
  <w:endnote w:type="continuationSeparator" w:id="0">
    <w:p w:rsidR="004433DC" w:rsidRDefault="004433DC" w:rsidP="0044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Default="00FF3D5B" w:rsidP="007C7E0F">
    <w:pPr>
      <w:pStyle w:val="Footer"/>
      <w:ind w:left="4513"/>
    </w:pPr>
    <w:r>
      <w:rPr>
        <w:noProof/>
        <w:color w:val="538135" w:themeColor="accent6" w:themeShade="BF"/>
        <w:lang w:eastAsia="en-GB"/>
      </w:rPr>
      <w:drawing>
        <wp:anchor distT="0" distB="0" distL="114300" distR="114300" simplePos="0" relativeHeight="251664384" behindDoc="0" locked="0" layoutInCell="1" allowOverlap="1" wp14:anchorId="11727C76" wp14:editId="701D7C94">
          <wp:simplePos x="0" y="0"/>
          <wp:positionH relativeFrom="column">
            <wp:posOffset>2470785</wp:posOffset>
          </wp:positionH>
          <wp:positionV relativeFrom="paragraph">
            <wp:posOffset>33655</wp:posOffset>
          </wp:positionV>
          <wp:extent cx="633025" cy="581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SA-RO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025" cy="581025"/>
                  </a:xfrm>
                  <a:prstGeom prst="rect">
                    <a:avLst/>
                  </a:prstGeom>
                </pic:spPr>
              </pic:pic>
            </a:graphicData>
          </a:graphic>
          <wp14:sizeRelH relativeFrom="margin">
            <wp14:pctWidth>0</wp14:pctWidth>
          </wp14:sizeRelH>
          <wp14:sizeRelV relativeFrom="margin">
            <wp14:pctHeight>0</wp14:pctHeight>
          </wp14:sizeRelV>
        </wp:anchor>
      </w:drawing>
    </w:r>
    <w:r w:rsidR="00C93FAA">
      <w:rPr>
        <w:noProof/>
        <w:color w:val="538135" w:themeColor="accent6" w:themeShade="BF"/>
        <w:lang w:eastAsia="en-GB"/>
      </w:rPr>
      <w:drawing>
        <wp:anchor distT="0" distB="0" distL="114300" distR="114300" simplePos="0" relativeHeight="251661312" behindDoc="1" locked="0" layoutInCell="1" allowOverlap="1" wp14:anchorId="460F6470" wp14:editId="578CFA0C">
          <wp:simplePos x="0" y="0"/>
          <wp:positionH relativeFrom="rightMargin">
            <wp:posOffset>-868045</wp:posOffset>
          </wp:positionH>
          <wp:positionV relativeFrom="page">
            <wp:posOffset>9915525</wp:posOffset>
          </wp:positionV>
          <wp:extent cx="681355" cy="7471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CompassSilver_Logo.jpg"/>
                  <pic:cNvPicPr/>
                </pic:nvPicPr>
                <pic:blipFill>
                  <a:blip r:embed="rId2">
                    <a:extLst>
                      <a:ext uri="{28A0092B-C50C-407E-A947-70E740481C1C}">
                        <a14:useLocalDpi xmlns:a14="http://schemas.microsoft.com/office/drawing/2010/main" val="0"/>
                      </a:ext>
                    </a:extLst>
                  </a:blip>
                  <a:stretch>
                    <a:fillRect/>
                  </a:stretch>
                </pic:blipFill>
                <pic:spPr>
                  <a:xfrm>
                    <a:off x="0" y="0"/>
                    <a:ext cx="684757" cy="750857"/>
                  </a:xfrm>
                  <a:prstGeom prst="rect">
                    <a:avLst/>
                  </a:prstGeom>
                </pic:spPr>
              </pic:pic>
            </a:graphicData>
          </a:graphic>
          <wp14:sizeRelH relativeFrom="margin">
            <wp14:pctWidth>0</wp14:pctWidth>
          </wp14:sizeRelH>
          <wp14:sizeRelV relativeFrom="margin">
            <wp14:pctHeight>0</wp14:pctHeight>
          </wp14:sizeRelV>
        </wp:anchor>
      </w:drawing>
    </w:r>
    <w:r w:rsidR="00C93FAA" w:rsidRPr="004433DC">
      <w:rPr>
        <w:noProof/>
        <w:color w:val="538135" w:themeColor="accent6" w:themeShade="BF"/>
        <w:lang w:eastAsia="en-GB"/>
      </w:rPr>
      <w:drawing>
        <wp:anchor distT="0" distB="0" distL="114300" distR="114300" simplePos="0" relativeHeight="251662336" behindDoc="1" locked="0" layoutInCell="1" allowOverlap="1" wp14:anchorId="0EA78241" wp14:editId="4B3CBF18">
          <wp:simplePos x="0" y="0"/>
          <wp:positionH relativeFrom="column">
            <wp:posOffset>1289685</wp:posOffset>
          </wp:positionH>
          <wp:positionV relativeFrom="page">
            <wp:posOffset>9906000</wp:posOffset>
          </wp:positionV>
          <wp:extent cx="589280" cy="5892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mingham_Nursery_Schools_Logo.jpg"/>
                  <pic:cNvPicPr/>
                </pic:nvPicPr>
                <pic:blipFill>
                  <a:blip r:embed="rId3">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anchor>
      </w:drawing>
    </w:r>
    <w:r w:rsidR="00C93FAA">
      <w:rPr>
        <w:noProof/>
        <w:lang w:eastAsia="en-GB"/>
      </w:rPr>
      <w:drawing>
        <wp:anchor distT="0" distB="0" distL="114300" distR="114300" simplePos="0" relativeHeight="251658240" behindDoc="0" locked="0" layoutInCell="1" allowOverlap="1" wp14:anchorId="747BE07F" wp14:editId="4F604DBD">
          <wp:simplePos x="0" y="0"/>
          <wp:positionH relativeFrom="column">
            <wp:posOffset>-250825</wp:posOffset>
          </wp:positionH>
          <wp:positionV relativeFrom="paragraph">
            <wp:posOffset>216535</wp:posOffset>
          </wp:positionV>
          <wp:extent cx="1317625" cy="3651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mingham city counci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25" cy="365125"/>
                  </a:xfrm>
                  <a:prstGeom prst="rect">
                    <a:avLst/>
                  </a:prstGeom>
                </pic:spPr>
              </pic:pic>
            </a:graphicData>
          </a:graphic>
        </wp:anchor>
      </w:drawing>
    </w:r>
    <w:r w:rsidR="007C7E0F">
      <w:rPr>
        <w:noProof/>
        <w:lang w:eastAsia="en-GB"/>
      </w:rPr>
      <mc:AlternateContent>
        <mc:Choice Requires="wps">
          <w:drawing>
            <wp:anchor distT="0" distB="0" distL="114300" distR="114300" simplePos="0" relativeHeight="251663360" behindDoc="0" locked="0" layoutInCell="1" allowOverlap="1" wp14:anchorId="254D823B" wp14:editId="2989CBF4">
              <wp:simplePos x="0" y="0"/>
              <wp:positionH relativeFrom="column">
                <wp:posOffset>3404235</wp:posOffset>
              </wp:positionH>
              <wp:positionV relativeFrom="paragraph">
                <wp:posOffset>398145</wp:posOffset>
              </wp:positionV>
              <wp:extent cx="152400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0F" w:rsidRDefault="007C7E0F">
                          <w:r>
                            <w:rPr>
                              <w:color w:val="538135" w:themeColor="accent6" w:themeShade="BF"/>
                            </w:rPr>
                            <w:t xml:space="preserve">    </w:t>
                          </w:r>
                          <w:r w:rsidRPr="00C93FAA">
                            <w:rPr>
                              <w:color w:val="538135" w:themeColor="accent6" w:themeShade="BF"/>
                              <w:sz w:val="20"/>
                              <w:szCs w:val="20"/>
                            </w:rPr>
                            <w:t>Sustainable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D823B" id="_x0000_t202" coordsize="21600,21600" o:spt="202" path="m,l,21600r21600,l21600,xe">
              <v:stroke joinstyle="miter"/>
              <v:path gradientshapeok="t" o:connecttype="rect"/>
            </v:shapetype>
            <v:shape id="Text Box 2" o:spid="_x0000_s1026" type="#_x0000_t202" style="position:absolute;left:0;text-align:left;margin-left:268.05pt;margin-top:31.35pt;width:120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" fillcolor="white [3201]" stroked="f" strokeweight=".5pt">
              <v:textbox>
                <w:txbxContent>
                  <w:p w:rsidR="007C7E0F" w:rsidRDefault="007C7E0F">
                    <w:r>
                      <w:rPr>
                        <w:color w:val="538135" w:themeColor="accent6" w:themeShade="BF"/>
                      </w:rPr>
                      <w:t xml:space="preserve">    </w:t>
                    </w:r>
                    <w:r w:rsidRPr="00C93FAA">
                      <w:rPr>
                        <w:color w:val="538135" w:themeColor="accent6" w:themeShade="BF"/>
                        <w:sz w:val="20"/>
                        <w:szCs w:val="20"/>
                      </w:rPr>
                      <w:t>Sustainable School</w:t>
                    </w:r>
                  </w:p>
                </w:txbxContent>
              </v:textbox>
            </v:shape>
          </w:pict>
        </mc:Fallback>
      </mc:AlternateContent>
    </w:r>
    <w:r w:rsidR="007C7E0F">
      <w:rPr>
        <w:noProof/>
        <w:lang w:eastAsia="en-GB"/>
      </w:rPr>
      <w:drawing>
        <wp:anchor distT="0" distB="0" distL="114300" distR="114300" simplePos="0" relativeHeight="251659264" behindDoc="1" locked="0" layoutInCell="1" allowOverlap="1" wp14:anchorId="26622429" wp14:editId="1E120E8A">
          <wp:simplePos x="0" y="0"/>
          <wp:positionH relativeFrom="column">
            <wp:posOffset>3909060</wp:posOffset>
          </wp:positionH>
          <wp:positionV relativeFrom="page">
            <wp:posOffset>9906000</wp:posOffset>
          </wp:positionV>
          <wp:extent cx="509905" cy="452120"/>
          <wp:effectExtent l="0" t="0" r="444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 Schoo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905" cy="452120"/>
                  </a:xfrm>
                  <a:prstGeom prst="rect">
                    <a:avLst/>
                  </a:prstGeom>
                </pic:spPr>
              </pic:pic>
            </a:graphicData>
          </a:graphic>
        </wp:anchor>
      </w:drawing>
    </w:r>
    <w:r w:rsidR="004433DC">
      <w:tab/>
      <w:t xml:space="preserve">                       </w:t>
    </w:r>
    <w:r w:rsidR="004433DC" w:rsidRPr="004433DC">
      <w:rPr>
        <w:color w:val="538135" w:themeColor="accent6" w:themeShade="BF"/>
      </w:rPr>
      <w:t xml:space="preserve">                  </w:t>
    </w:r>
    <w:r w:rsidR="007C7E0F">
      <w:rPr>
        <w:color w:val="538135" w:themeColor="accent6" w:themeShade="BF"/>
      </w:rPr>
      <w:t xml:space="preserve">                              </w:t>
    </w:r>
    <w:r w:rsidR="007C7E0F">
      <w:rPr>
        <w:color w:val="538135" w:themeColor="accent6" w:themeShade="BF"/>
      </w:rPr>
      <w:tab/>
    </w:r>
    <w:r w:rsidR="004433DC">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C" w:rsidRDefault="004433DC" w:rsidP="004433DC">
      <w:r>
        <w:separator/>
      </w:r>
    </w:p>
  </w:footnote>
  <w:footnote w:type="continuationSeparator" w:id="0">
    <w:p w:rsidR="004433DC" w:rsidRDefault="004433DC" w:rsidP="0044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Pr="001725F5" w:rsidRDefault="004433DC" w:rsidP="00FF3D5B">
    <w:pPr>
      <w:pStyle w:val="Header"/>
      <w:tabs>
        <w:tab w:val="clear" w:pos="4513"/>
        <w:tab w:val="clear" w:pos="9026"/>
        <w:tab w:val="left" w:pos="8115"/>
        <w:tab w:val="left" w:pos="9315"/>
      </w:tabs>
      <w:rPr>
        <w:rFonts w:cstheme="minorHAnsi"/>
        <w:b/>
        <w:i/>
        <w:color w:val="0070C0"/>
        <w:sz w:val="36"/>
        <w:szCs w:val="36"/>
      </w:rPr>
    </w:pPr>
    <w:r w:rsidRPr="001725F5">
      <w:rPr>
        <w:rFonts w:cstheme="minorHAnsi"/>
        <w:b/>
        <w:noProof/>
        <w:color w:val="0070C0"/>
        <w:sz w:val="36"/>
        <w:szCs w:val="36"/>
        <w:lang w:eastAsia="en-GB"/>
      </w:rPr>
      <w:drawing>
        <wp:anchor distT="0" distB="0" distL="114300" distR="114300" simplePos="0" relativeHeight="251660288" behindDoc="1" locked="0" layoutInCell="1" allowOverlap="1" wp14:anchorId="63C8D88A" wp14:editId="2B281ED8">
          <wp:simplePos x="0" y="0"/>
          <wp:positionH relativeFrom="margin">
            <wp:posOffset>4150360</wp:posOffset>
          </wp:positionH>
          <wp:positionV relativeFrom="paragraph">
            <wp:posOffset>-234950</wp:posOffset>
          </wp:positionV>
          <wp:extent cx="2000250" cy="990251"/>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90251"/>
                  </a:xfrm>
                  <a:prstGeom prst="rect">
                    <a:avLst/>
                  </a:prstGeom>
                </pic:spPr>
              </pic:pic>
            </a:graphicData>
          </a:graphic>
          <wp14:sizeRelH relativeFrom="margin">
            <wp14:pctWidth>0</wp14:pctWidth>
          </wp14:sizeRelH>
          <wp14:sizeRelV relativeFrom="margin">
            <wp14:pctHeight>0</wp14:pctHeight>
          </wp14:sizeRelV>
        </wp:anchor>
      </w:drawing>
    </w:r>
    <w:r w:rsidR="00DF35A8">
      <w:rPr>
        <w:rFonts w:cstheme="minorHAnsi"/>
        <w:b/>
        <w:i/>
        <w:color w:val="0070C0"/>
        <w:sz w:val="36"/>
        <w:szCs w:val="36"/>
      </w:rPr>
      <w:tab/>
    </w:r>
    <w:r w:rsidR="00FF3D5B">
      <w:rPr>
        <w:rFonts w:cstheme="minorHAnsi"/>
        <w:b/>
        <w:i/>
        <w:color w:val="0070C0"/>
        <w:sz w:val="36"/>
        <w:szCs w:val="36"/>
      </w:rPr>
      <w:tab/>
    </w:r>
  </w:p>
  <w:p w:rsidR="004433DC" w:rsidRDefault="004433DC" w:rsidP="004433DC">
    <w:pPr>
      <w:pStyle w:val="Header"/>
      <w:jc w:val="right"/>
    </w:pPr>
  </w:p>
  <w:p w:rsidR="004433DC" w:rsidRDefault="004433DC" w:rsidP="004433DC">
    <w:pPr>
      <w:pStyle w:val="Header"/>
      <w:jc w:val="right"/>
    </w:pPr>
  </w:p>
  <w:p w:rsidR="004433DC" w:rsidRDefault="004433DC" w:rsidP="004433DC">
    <w:pPr>
      <w:pStyle w:val="Header"/>
      <w:jc w:val="right"/>
    </w:pPr>
  </w:p>
  <w:p w:rsidR="001F2E88" w:rsidRPr="001F2E88" w:rsidRDefault="001F2E88" w:rsidP="001F2E88">
    <w:pPr>
      <w:spacing w:after="160" w:line="259" w:lineRule="auto"/>
      <w:jc w:val="right"/>
      <w:rPr>
        <w:rFonts w:eastAsiaTheme="minorHAnsi" w:cs="Arial"/>
        <w:sz w:val="18"/>
        <w:szCs w:val="18"/>
        <w:lang w:eastAsia="en-US"/>
      </w:rPr>
    </w:pPr>
    <w:r w:rsidRPr="001F2E88">
      <w:rPr>
        <w:rFonts w:eastAsia="+mj-ea" w:cs="Arial"/>
        <w:color w:val="0070C0"/>
        <w:kern w:val="24"/>
        <w:sz w:val="18"/>
        <w:szCs w:val="18"/>
        <w:lang w:eastAsia="en-US"/>
      </w:rPr>
      <w:t xml:space="preserve">Playing, </w:t>
    </w:r>
    <w:r w:rsidRPr="001F2E88">
      <w:rPr>
        <w:rFonts w:eastAsia="+mj-ea" w:cs="Arial"/>
        <w:color w:val="FF0000"/>
        <w:kern w:val="24"/>
        <w:sz w:val="18"/>
        <w:szCs w:val="18"/>
        <w:lang w:eastAsia="en-US"/>
      </w:rPr>
      <w:t>Learning</w:t>
    </w:r>
    <w:r w:rsidRPr="001F2E88">
      <w:rPr>
        <w:rFonts w:eastAsia="+mj-ea" w:cs="Arial"/>
        <w:color w:val="FFC000"/>
        <w:kern w:val="24"/>
        <w:sz w:val="18"/>
        <w:szCs w:val="18"/>
        <w:lang w:eastAsia="en-US"/>
      </w:rPr>
      <w:t xml:space="preserve"> and </w:t>
    </w:r>
    <w:r w:rsidRPr="001F2E88">
      <w:rPr>
        <w:rFonts w:eastAsia="+mj-ea" w:cs="Arial"/>
        <w:color w:val="00B050"/>
        <w:kern w:val="24"/>
        <w:sz w:val="18"/>
        <w:szCs w:val="18"/>
        <w:lang w:eastAsia="en-US"/>
      </w:rPr>
      <w:t>Living Together</w:t>
    </w:r>
  </w:p>
  <w:p w:rsidR="004433DC" w:rsidRPr="005D2F54" w:rsidRDefault="0067108A" w:rsidP="004433DC">
    <w:pPr>
      <w:pStyle w:val="Header"/>
      <w:jc w:val="right"/>
      <w:rPr>
        <w:color w:val="0070C0"/>
        <w:sz w:val="16"/>
        <w:szCs w:val="16"/>
      </w:rPr>
    </w:pPr>
    <w:r w:rsidRPr="005D2F54">
      <w:rPr>
        <w:color w:val="0070C0"/>
        <w:sz w:val="16"/>
        <w:szCs w:val="16"/>
      </w:rPr>
      <w:t>Station Road, Erdington, Birmingham, B23 6UB</w:t>
    </w:r>
    <w:r w:rsidR="00DF35A8">
      <w:rPr>
        <w:color w:val="0070C0"/>
        <w:sz w:val="16"/>
        <w:szCs w:val="16"/>
      </w:rPr>
      <w:t>.</w:t>
    </w:r>
  </w:p>
  <w:p w:rsidR="00DF35A8" w:rsidRDefault="00DF35A8" w:rsidP="005D2F54">
    <w:pPr>
      <w:pStyle w:val="Header"/>
      <w:jc w:val="right"/>
      <w:rPr>
        <w:color w:val="0070C0"/>
        <w:sz w:val="16"/>
        <w:szCs w:val="16"/>
      </w:rPr>
    </w:pPr>
    <w:r>
      <w:rPr>
        <w:color w:val="0070C0"/>
        <w:sz w:val="16"/>
        <w:szCs w:val="16"/>
      </w:rPr>
      <w:t xml:space="preserve">Tel: </w:t>
    </w:r>
    <w:r w:rsidR="0067108A" w:rsidRPr="005D2F54">
      <w:rPr>
        <w:color w:val="0070C0"/>
        <w:sz w:val="16"/>
        <w:szCs w:val="16"/>
      </w:rPr>
      <w:t>0121 675 1123</w:t>
    </w:r>
    <w:r>
      <w:rPr>
        <w:color w:val="0070C0"/>
        <w:sz w:val="16"/>
        <w:szCs w:val="16"/>
      </w:rPr>
      <w:t xml:space="preserve">   Fax:  0121 675 6410</w:t>
    </w:r>
  </w:p>
  <w:p w:rsidR="004433DC" w:rsidRPr="005D2F54" w:rsidRDefault="0067108A" w:rsidP="005D2F54">
    <w:pPr>
      <w:pStyle w:val="Header"/>
      <w:jc w:val="right"/>
      <w:rPr>
        <w:color w:val="0070C0"/>
        <w:sz w:val="16"/>
        <w:szCs w:val="16"/>
      </w:rPr>
    </w:pPr>
    <w:r w:rsidRPr="005D2F54">
      <w:rPr>
        <w:color w:val="0070C0"/>
        <w:sz w:val="16"/>
        <w:szCs w:val="16"/>
      </w:rPr>
      <w:t xml:space="preserve"> www.osbornenurseryschool.co.uk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A6949"/>
    <w:multiLevelType w:val="hybridMultilevel"/>
    <w:tmpl w:val="BB0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C"/>
    <w:rsid w:val="000715D0"/>
    <w:rsid w:val="000C667C"/>
    <w:rsid w:val="001725F5"/>
    <w:rsid w:val="00187E1C"/>
    <w:rsid w:val="001F2E88"/>
    <w:rsid w:val="002C5337"/>
    <w:rsid w:val="00343CC7"/>
    <w:rsid w:val="004433DC"/>
    <w:rsid w:val="004B797D"/>
    <w:rsid w:val="005005DA"/>
    <w:rsid w:val="00550F53"/>
    <w:rsid w:val="005D2F54"/>
    <w:rsid w:val="005E449D"/>
    <w:rsid w:val="0067108A"/>
    <w:rsid w:val="006C78AC"/>
    <w:rsid w:val="007C7E0F"/>
    <w:rsid w:val="0080224F"/>
    <w:rsid w:val="00854155"/>
    <w:rsid w:val="008977B0"/>
    <w:rsid w:val="008B0E67"/>
    <w:rsid w:val="008D1D62"/>
    <w:rsid w:val="008E777C"/>
    <w:rsid w:val="00911B11"/>
    <w:rsid w:val="0093100B"/>
    <w:rsid w:val="00A35195"/>
    <w:rsid w:val="00A363B8"/>
    <w:rsid w:val="00A45249"/>
    <w:rsid w:val="00C324C5"/>
    <w:rsid w:val="00C93FAA"/>
    <w:rsid w:val="00CB6784"/>
    <w:rsid w:val="00D26149"/>
    <w:rsid w:val="00DF35A8"/>
    <w:rsid w:val="00EE2BD8"/>
    <w:rsid w:val="00F63032"/>
    <w:rsid w:val="00FB6F62"/>
    <w:rsid w:val="00FF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55D0F81-03F9-404B-80A7-EA0CB5E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33DC"/>
  </w:style>
  <w:style w:type="paragraph" w:styleId="Footer">
    <w:name w:val="footer"/>
    <w:basedOn w:val="Normal"/>
    <w:link w:val="Foot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33DC"/>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hAnsi="Segoe UI" w:cs="Segoe UI"/>
      <w:sz w:val="18"/>
      <w:szCs w:val="18"/>
    </w:rPr>
  </w:style>
  <w:style w:type="table" w:styleId="TableGrid">
    <w:name w:val="Table Grid"/>
    <w:basedOn w:val="TableNormal"/>
    <w:uiPriority w:val="39"/>
    <w:rsid w:val="00EE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6656">
      <w:bodyDiv w:val="1"/>
      <w:marLeft w:val="0"/>
      <w:marRight w:val="0"/>
      <w:marTop w:val="0"/>
      <w:marBottom w:val="0"/>
      <w:divBdr>
        <w:top w:val="none" w:sz="0" w:space="0" w:color="auto"/>
        <w:left w:val="none" w:sz="0" w:space="0" w:color="auto"/>
        <w:bottom w:val="none" w:sz="0" w:space="0" w:color="auto"/>
        <w:right w:val="none" w:sz="0" w:space="0" w:color="auto"/>
      </w:divBdr>
    </w:div>
    <w:div w:id="17152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3</cp:revision>
  <cp:lastPrinted>2014-10-21T12:47:00Z</cp:lastPrinted>
  <dcterms:created xsi:type="dcterms:W3CDTF">2016-07-13T10:14:00Z</dcterms:created>
  <dcterms:modified xsi:type="dcterms:W3CDTF">2016-07-13T10:16:00Z</dcterms:modified>
</cp:coreProperties>
</file>